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3" w:rsidRPr="001F70F2" w:rsidRDefault="00F92A03" w:rsidP="009D0D5D">
      <w:pPr>
        <w:jc w:val="center"/>
        <w:outlineLvl w:val="0"/>
        <w:rPr>
          <w:bCs/>
          <w:color w:val="auto"/>
          <w:kern w:val="36"/>
          <w:sz w:val="24"/>
          <w:szCs w:val="24"/>
        </w:rPr>
      </w:pPr>
      <w:r w:rsidRPr="001F70F2">
        <w:rPr>
          <w:bCs/>
          <w:color w:val="auto"/>
          <w:kern w:val="36"/>
          <w:sz w:val="24"/>
          <w:szCs w:val="24"/>
        </w:rPr>
        <w:t>Оснастка для сварки тефлоновых лент</w:t>
      </w:r>
    </w:p>
    <w:p w:rsidR="00F92A03" w:rsidRPr="001F70F2" w:rsidRDefault="00F92A03" w:rsidP="009D0D5D">
      <w:pPr>
        <w:rPr>
          <w:b w:val="0"/>
          <w:color w:val="auto"/>
          <w:sz w:val="20"/>
          <w:szCs w:val="20"/>
        </w:rPr>
      </w:pPr>
    </w:p>
    <w:p w:rsidR="00F92A03" w:rsidRPr="001F70F2" w:rsidRDefault="009D0D5D" w:rsidP="00F92A03">
      <w:pPr>
        <w:rPr>
          <w:color w:val="auto"/>
          <w:sz w:val="20"/>
          <w:szCs w:val="20"/>
          <w:u w:val="single"/>
        </w:rPr>
      </w:pPr>
      <w:r w:rsidRPr="001F70F2">
        <w:rPr>
          <w:color w:val="auto"/>
          <w:sz w:val="20"/>
          <w:szCs w:val="20"/>
          <w:u w:val="single"/>
        </w:rPr>
        <w:t>Описание:</w:t>
      </w:r>
      <w:bookmarkStart w:id="0" w:name="_GoBack"/>
      <w:bookmarkEnd w:id="0"/>
    </w:p>
    <w:p w:rsidR="00F92A03" w:rsidRPr="001F70F2" w:rsidRDefault="00F92A03" w:rsidP="00F92A03">
      <w:pPr>
        <w:rPr>
          <w:b w:val="0"/>
          <w:color w:val="auto"/>
          <w:sz w:val="20"/>
          <w:szCs w:val="20"/>
        </w:rPr>
      </w:pPr>
    </w:p>
    <w:p w:rsidR="00F92A03" w:rsidRPr="001F70F2" w:rsidRDefault="00F92A03" w:rsidP="00F92A03">
      <w:pPr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 xml:space="preserve">Основная функция оснастки </w:t>
      </w:r>
      <w:r w:rsidR="009B3F08" w:rsidRPr="001F70F2">
        <w:rPr>
          <w:b w:val="0"/>
          <w:color w:val="auto"/>
          <w:sz w:val="20"/>
          <w:szCs w:val="20"/>
        </w:rPr>
        <w:t xml:space="preserve">(«утюга») </w:t>
      </w:r>
      <w:r w:rsidRPr="001F70F2">
        <w:rPr>
          <w:b w:val="0"/>
          <w:color w:val="auto"/>
          <w:sz w:val="20"/>
          <w:szCs w:val="20"/>
        </w:rPr>
        <w:t>для сварки тефлоновых лент</w:t>
      </w:r>
      <w:r w:rsidR="00AB7734" w:rsidRPr="001F70F2">
        <w:rPr>
          <w:b w:val="0"/>
          <w:color w:val="auto"/>
          <w:sz w:val="20"/>
          <w:szCs w:val="20"/>
        </w:rPr>
        <w:t xml:space="preserve"> </w:t>
      </w:r>
      <w:r w:rsidRPr="001F70F2">
        <w:rPr>
          <w:b w:val="0"/>
          <w:color w:val="auto"/>
          <w:sz w:val="20"/>
          <w:szCs w:val="20"/>
        </w:rPr>
        <w:t xml:space="preserve">– прочное надежное соединение поверхностей PTFE материалов. </w:t>
      </w:r>
    </w:p>
    <w:p w:rsidR="001A200D" w:rsidRPr="001F70F2" w:rsidRDefault="001A200D" w:rsidP="001A200D">
      <w:pPr>
        <w:tabs>
          <w:tab w:val="num" w:pos="0"/>
          <w:tab w:val="left" w:pos="540"/>
        </w:tabs>
        <w:jc w:val="both"/>
        <w:rPr>
          <w:b w:val="0"/>
          <w:color w:val="333333"/>
          <w:sz w:val="20"/>
          <w:szCs w:val="20"/>
        </w:rPr>
      </w:pPr>
    </w:p>
    <w:p w:rsidR="001A200D" w:rsidRPr="001F70F2" w:rsidRDefault="001A200D" w:rsidP="001A200D">
      <w:pPr>
        <w:tabs>
          <w:tab w:val="num" w:pos="0"/>
          <w:tab w:val="left" w:pos="54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>В комплект технологической оснастки для сварки тефлоновых лент входят:</w:t>
      </w:r>
    </w:p>
    <w:p w:rsidR="001A200D" w:rsidRPr="001F70F2" w:rsidRDefault="001A200D" w:rsidP="001A200D">
      <w:pPr>
        <w:tabs>
          <w:tab w:val="num" w:pos="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 xml:space="preserve">1. </w:t>
      </w:r>
      <w:r w:rsidRPr="001F70F2">
        <w:rPr>
          <w:b w:val="0"/>
          <w:color w:val="333333"/>
          <w:sz w:val="20"/>
          <w:szCs w:val="20"/>
          <w:u w:val="single"/>
        </w:rPr>
        <w:t>УТЮГ</w:t>
      </w:r>
      <w:r w:rsidRPr="001F70F2">
        <w:rPr>
          <w:b w:val="0"/>
          <w:color w:val="333333"/>
          <w:sz w:val="20"/>
          <w:szCs w:val="20"/>
        </w:rPr>
        <w:t xml:space="preserve"> – устройство для выполнения операции склеивания. Устройство представляет собой латунный брус прямоугольной формы с теплоизолирующей прокладкой и ручкой. Нагрев утюга производится с помощью </w:t>
      </w:r>
      <w:proofErr w:type="spellStart"/>
      <w:r w:rsidRPr="001F70F2">
        <w:rPr>
          <w:b w:val="0"/>
          <w:color w:val="333333"/>
          <w:sz w:val="20"/>
          <w:szCs w:val="20"/>
        </w:rPr>
        <w:t>ТЭНа</w:t>
      </w:r>
      <w:proofErr w:type="spellEnd"/>
      <w:r w:rsidRPr="001F70F2">
        <w:rPr>
          <w:b w:val="0"/>
          <w:color w:val="333333"/>
          <w:sz w:val="20"/>
          <w:szCs w:val="20"/>
        </w:rPr>
        <w:t>.</w:t>
      </w:r>
    </w:p>
    <w:p w:rsidR="001A200D" w:rsidRPr="001F70F2" w:rsidRDefault="001A200D" w:rsidP="001A200D">
      <w:pPr>
        <w:tabs>
          <w:tab w:val="num" w:pos="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 xml:space="preserve">2. </w:t>
      </w:r>
      <w:r w:rsidRPr="001F70F2">
        <w:rPr>
          <w:b w:val="0"/>
          <w:color w:val="333333"/>
          <w:sz w:val="20"/>
          <w:szCs w:val="20"/>
          <w:u w:val="single"/>
        </w:rPr>
        <w:t>ТЕРМОРЕГУЛЯТОР</w:t>
      </w:r>
      <w:r w:rsidRPr="001F70F2">
        <w:rPr>
          <w:b w:val="0"/>
          <w:color w:val="333333"/>
          <w:sz w:val="20"/>
          <w:szCs w:val="20"/>
        </w:rPr>
        <w:t xml:space="preserve"> смонтирован в пластмассовом корпусе, который расположен на электропроводке утюга. Служит для задания и поддержания необходимой температуры утюга.</w:t>
      </w:r>
    </w:p>
    <w:p w:rsidR="001A200D" w:rsidRPr="001F70F2" w:rsidRDefault="001A200D" w:rsidP="001A200D">
      <w:pPr>
        <w:tabs>
          <w:tab w:val="num" w:pos="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 xml:space="preserve">3. </w:t>
      </w:r>
      <w:r w:rsidRPr="001F70F2">
        <w:rPr>
          <w:b w:val="0"/>
          <w:color w:val="333333"/>
          <w:sz w:val="20"/>
          <w:szCs w:val="20"/>
          <w:u w:val="single"/>
        </w:rPr>
        <w:t>ПОДСТАВКА ПОД УТЮГ</w:t>
      </w:r>
      <w:r w:rsidRPr="001F70F2">
        <w:rPr>
          <w:b w:val="0"/>
          <w:color w:val="333333"/>
          <w:sz w:val="20"/>
          <w:szCs w:val="20"/>
        </w:rPr>
        <w:t xml:space="preserve"> предназначена для установки на нее утюга в период разогрева, охлаждения и при выполнении операции склеивания.</w:t>
      </w:r>
    </w:p>
    <w:p w:rsidR="00E610C7" w:rsidRPr="001F70F2" w:rsidRDefault="00E610C7" w:rsidP="001A200D">
      <w:pPr>
        <w:tabs>
          <w:tab w:val="num" w:pos="0"/>
        </w:tabs>
        <w:jc w:val="both"/>
        <w:rPr>
          <w:b w:val="0"/>
          <w:color w:val="333333"/>
          <w:sz w:val="20"/>
          <w:szCs w:val="20"/>
        </w:rPr>
      </w:pPr>
    </w:p>
    <w:p w:rsidR="00E610C7" w:rsidRPr="001F70F2" w:rsidRDefault="002229C3" w:rsidP="00E610C7">
      <w:pPr>
        <w:tabs>
          <w:tab w:val="num" w:pos="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>Сварка тефлоновых (</w:t>
      </w:r>
      <w:r w:rsidRPr="001F70F2">
        <w:rPr>
          <w:b w:val="0"/>
          <w:color w:val="333333"/>
          <w:sz w:val="20"/>
          <w:szCs w:val="20"/>
          <w:lang w:val="en-US"/>
        </w:rPr>
        <w:t>PTFE</w:t>
      </w:r>
      <w:r w:rsidRPr="001F70F2">
        <w:rPr>
          <w:b w:val="0"/>
          <w:color w:val="333333"/>
          <w:sz w:val="20"/>
          <w:szCs w:val="20"/>
        </w:rPr>
        <w:t>) лент выполняется при помощи специального пленочного клея (</w:t>
      </w:r>
      <w:r w:rsidRPr="001F70F2">
        <w:rPr>
          <w:b w:val="0"/>
          <w:color w:val="333333"/>
          <w:sz w:val="20"/>
          <w:szCs w:val="20"/>
          <w:lang w:val="en-US"/>
        </w:rPr>
        <w:t>PFA</w:t>
      </w:r>
      <w:r w:rsidRPr="001F70F2">
        <w:rPr>
          <w:b w:val="0"/>
          <w:color w:val="333333"/>
          <w:sz w:val="20"/>
          <w:szCs w:val="20"/>
        </w:rPr>
        <w:t xml:space="preserve"> </w:t>
      </w:r>
      <w:r w:rsidRPr="001F70F2">
        <w:rPr>
          <w:b w:val="0"/>
          <w:color w:val="333333"/>
          <w:sz w:val="20"/>
          <w:szCs w:val="20"/>
          <w:lang w:val="en-US"/>
        </w:rPr>
        <w:t>FILM</w:t>
      </w:r>
      <w:r w:rsidRPr="001F70F2">
        <w:rPr>
          <w:b w:val="0"/>
          <w:color w:val="333333"/>
          <w:sz w:val="20"/>
          <w:szCs w:val="20"/>
        </w:rPr>
        <w:t>).</w:t>
      </w:r>
    </w:p>
    <w:p w:rsidR="00E610C7" w:rsidRPr="001F70F2" w:rsidRDefault="00E610C7" w:rsidP="00E610C7">
      <w:pPr>
        <w:tabs>
          <w:tab w:val="num" w:pos="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  <w:u w:val="single"/>
        </w:rPr>
        <w:t>КЛЕЙ ПЛЕНОЧНЫЙ</w:t>
      </w:r>
      <w:r w:rsidRPr="001F70F2">
        <w:rPr>
          <w:b w:val="0"/>
          <w:color w:val="333333"/>
          <w:sz w:val="20"/>
          <w:szCs w:val="20"/>
        </w:rPr>
        <w:t xml:space="preserve"> для сварки (склейки) тефлоновых лент в комплект не входит. Приобретается отдельно. См.:</w:t>
      </w:r>
      <w:r w:rsidR="009D0D5D" w:rsidRPr="001F70F2">
        <w:rPr>
          <w:sz w:val="20"/>
          <w:szCs w:val="20"/>
        </w:rPr>
        <w:t xml:space="preserve"> </w:t>
      </w:r>
      <w:hyperlink r:id="rId6" w:history="1">
        <w:r w:rsidR="009D0D5D" w:rsidRPr="001F70F2">
          <w:rPr>
            <w:rStyle w:val="a7"/>
            <w:b w:val="0"/>
            <w:sz w:val="20"/>
            <w:szCs w:val="20"/>
          </w:rPr>
          <w:t>http://www.forkom.ru/catalog/lenti_forflon/kley_plenochniy_ptfe</w:t>
        </w:r>
      </w:hyperlink>
    </w:p>
    <w:p w:rsidR="00C72BF0" w:rsidRPr="001F70F2" w:rsidRDefault="00C72BF0">
      <w:pPr>
        <w:rPr>
          <w:b w:val="0"/>
          <w:color w:val="auto"/>
          <w:sz w:val="20"/>
          <w:szCs w:val="20"/>
        </w:rPr>
      </w:pPr>
    </w:p>
    <w:p w:rsidR="00F92A03" w:rsidRPr="001F70F2" w:rsidRDefault="00F92A03" w:rsidP="00F92A03">
      <w:pPr>
        <w:pStyle w:val="a6"/>
        <w:numPr>
          <w:ilvl w:val="0"/>
          <w:numId w:val="2"/>
        </w:numPr>
        <w:tabs>
          <w:tab w:val="num" w:pos="360"/>
        </w:tabs>
        <w:jc w:val="both"/>
        <w:rPr>
          <w:color w:val="333333"/>
          <w:sz w:val="20"/>
          <w:szCs w:val="20"/>
        </w:rPr>
      </w:pPr>
      <w:r w:rsidRPr="001F70F2">
        <w:rPr>
          <w:color w:val="333333"/>
          <w:sz w:val="20"/>
          <w:szCs w:val="20"/>
        </w:rPr>
        <w:t>Подготовка рабочих инструментов:</w:t>
      </w:r>
    </w:p>
    <w:p w:rsidR="00F92A03" w:rsidRPr="001F70F2" w:rsidRDefault="00F92A03" w:rsidP="00F92A03">
      <w:pPr>
        <w:tabs>
          <w:tab w:val="num" w:pos="360"/>
        </w:tabs>
        <w:jc w:val="both"/>
        <w:rPr>
          <w:color w:val="333333"/>
          <w:sz w:val="20"/>
          <w:szCs w:val="20"/>
        </w:rPr>
      </w:pPr>
    </w:p>
    <w:p w:rsidR="00F92A03" w:rsidRPr="001F70F2" w:rsidRDefault="009D0D5D" w:rsidP="00F92A03">
      <w:pPr>
        <w:tabs>
          <w:tab w:val="num" w:pos="36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ab/>
      </w:r>
      <w:r w:rsidR="00F92A03" w:rsidRPr="001F70F2">
        <w:rPr>
          <w:b w:val="0"/>
          <w:color w:val="333333"/>
          <w:sz w:val="20"/>
          <w:szCs w:val="20"/>
        </w:rPr>
        <w:t>Для обеспечения качественного склеивания тефлоновой транспортерной ленты утюг должен быть разогрет до температуры 370-39</w:t>
      </w:r>
      <w:r w:rsidRPr="001F70F2">
        <w:rPr>
          <w:b w:val="0"/>
          <w:color w:val="333333"/>
          <w:sz w:val="20"/>
          <w:szCs w:val="20"/>
        </w:rPr>
        <w:t xml:space="preserve">0 </w:t>
      </w:r>
      <w:proofErr w:type="spellStart"/>
      <w:r w:rsidRPr="001F70F2">
        <w:rPr>
          <w:b w:val="0"/>
          <w:color w:val="333333"/>
          <w:sz w:val="20"/>
          <w:szCs w:val="20"/>
        </w:rPr>
        <w:t>гр.</w:t>
      </w:r>
      <w:r w:rsidR="00F92A03" w:rsidRPr="001F70F2">
        <w:rPr>
          <w:b w:val="0"/>
          <w:color w:val="333333"/>
          <w:sz w:val="20"/>
          <w:szCs w:val="20"/>
        </w:rPr>
        <w:t>С</w:t>
      </w:r>
      <w:proofErr w:type="spellEnd"/>
      <w:r w:rsidR="00F92A03" w:rsidRPr="001F70F2">
        <w:rPr>
          <w:b w:val="0"/>
          <w:color w:val="333333"/>
          <w:sz w:val="20"/>
          <w:szCs w:val="20"/>
        </w:rPr>
        <w:t>.</w:t>
      </w:r>
    </w:p>
    <w:p w:rsidR="00F92A03" w:rsidRPr="001F70F2" w:rsidRDefault="009D0D5D" w:rsidP="009D0D5D">
      <w:pPr>
        <w:tabs>
          <w:tab w:val="num" w:pos="0"/>
          <w:tab w:val="left" w:pos="36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ab/>
      </w:r>
      <w:r w:rsidR="00F92A03" w:rsidRPr="001F70F2">
        <w:rPr>
          <w:b w:val="0"/>
          <w:color w:val="333333"/>
          <w:sz w:val="20"/>
          <w:szCs w:val="20"/>
        </w:rPr>
        <w:t xml:space="preserve">При разогреве утюга до рабочей температуры утюг </w:t>
      </w:r>
      <w:r w:rsidRPr="001F70F2">
        <w:rPr>
          <w:b w:val="0"/>
          <w:color w:val="333333"/>
          <w:sz w:val="20"/>
          <w:szCs w:val="20"/>
        </w:rPr>
        <w:t xml:space="preserve">должен находиться на подставке. </w:t>
      </w:r>
      <w:r w:rsidR="00F92A03" w:rsidRPr="001F70F2">
        <w:rPr>
          <w:b w:val="0"/>
          <w:color w:val="333333"/>
          <w:sz w:val="20"/>
          <w:szCs w:val="20"/>
        </w:rPr>
        <w:t xml:space="preserve">Перед включением утюга следует убедиться в его чистоте. При наличии загрязнений, нагара и др. следует зачистить поверхность утюга мелкозернистой наждачной шкуркой. Остатки клеевой пленки легко удаляются ножом при нагреве утюга до температуры более 250 </w:t>
      </w:r>
      <w:proofErr w:type="spellStart"/>
      <w:r w:rsidR="00F92A03" w:rsidRPr="001F70F2">
        <w:rPr>
          <w:b w:val="0"/>
          <w:color w:val="333333"/>
          <w:sz w:val="20"/>
          <w:szCs w:val="20"/>
        </w:rPr>
        <w:t>гр.С</w:t>
      </w:r>
      <w:proofErr w:type="spellEnd"/>
      <w:r w:rsidR="00F92A03" w:rsidRPr="001F70F2">
        <w:rPr>
          <w:b w:val="0"/>
          <w:color w:val="333333"/>
          <w:sz w:val="20"/>
          <w:szCs w:val="20"/>
        </w:rPr>
        <w:t>.</w:t>
      </w:r>
    </w:p>
    <w:p w:rsidR="00F92A03" w:rsidRPr="001F70F2" w:rsidRDefault="00F92A03" w:rsidP="00F92A03">
      <w:pPr>
        <w:tabs>
          <w:tab w:val="left" w:pos="360"/>
        </w:tabs>
        <w:spacing w:line="360" w:lineRule="auto"/>
        <w:ind w:left="720"/>
        <w:jc w:val="both"/>
        <w:rPr>
          <w:color w:val="333333"/>
          <w:sz w:val="20"/>
          <w:szCs w:val="20"/>
        </w:rPr>
      </w:pPr>
    </w:p>
    <w:p w:rsidR="00F92A03" w:rsidRPr="001F70F2" w:rsidRDefault="00F92A03" w:rsidP="009B3F08">
      <w:pPr>
        <w:pStyle w:val="a6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333333"/>
          <w:sz w:val="20"/>
          <w:szCs w:val="20"/>
        </w:rPr>
      </w:pPr>
      <w:r w:rsidRPr="001F70F2">
        <w:rPr>
          <w:color w:val="333333"/>
          <w:sz w:val="20"/>
          <w:szCs w:val="20"/>
        </w:rPr>
        <w:t>Проведение работ по сварке тефлоновых лент:</w:t>
      </w:r>
    </w:p>
    <w:p w:rsidR="00F92A03" w:rsidRPr="001F70F2" w:rsidRDefault="00F92A03" w:rsidP="00211B95">
      <w:pPr>
        <w:tabs>
          <w:tab w:val="left" w:pos="0"/>
          <w:tab w:val="left" w:pos="360"/>
        </w:tabs>
        <w:jc w:val="both"/>
        <w:rPr>
          <w:b w:val="0"/>
          <w:color w:val="333333"/>
          <w:sz w:val="20"/>
          <w:szCs w:val="20"/>
        </w:rPr>
      </w:pPr>
    </w:p>
    <w:p w:rsidR="00211B95" w:rsidRPr="001F70F2" w:rsidRDefault="009D0D5D" w:rsidP="00211B95">
      <w:pPr>
        <w:tabs>
          <w:tab w:val="left" w:pos="0"/>
          <w:tab w:val="left" w:pos="36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ab/>
      </w:r>
      <w:r w:rsidR="00211B95" w:rsidRPr="001F70F2">
        <w:rPr>
          <w:b w:val="0"/>
          <w:color w:val="333333"/>
          <w:sz w:val="20"/>
          <w:szCs w:val="20"/>
        </w:rPr>
        <w:t xml:space="preserve">Под середину склеиваемого участка </w:t>
      </w:r>
      <w:proofErr w:type="gramStart"/>
      <w:r w:rsidR="00211B95" w:rsidRPr="001F70F2">
        <w:rPr>
          <w:b w:val="0"/>
          <w:color w:val="333333"/>
          <w:sz w:val="20"/>
          <w:szCs w:val="20"/>
        </w:rPr>
        <w:t>помещают теплоизолятор и осуществляют</w:t>
      </w:r>
      <w:proofErr w:type="gramEnd"/>
      <w:r w:rsidR="00211B95" w:rsidRPr="001F70F2">
        <w:rPr>
          <w:b w:val="0"/>
          <w:color w:val="333333"/>
          <w:sz w:val="20"/>
          <w:szCs w:val="20"/>
        </w:rPr>
        <w:t xml:space="preserve"> корректировку положения склеиваемых участков и их фиксацию.</w:t>
      </w:r>
    </w:p>
    <w:p w:rsidR="00211B95" w:rsidRPr="001F70F2" w:rsidRDefault="00211B95" w:rsidP="00211B95">
      <w:pPr>
        <w:tabs>
          <w:tab w:val="left" w:pos="0"/>
          <w:tab w:val="left" w:pos="36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ab/>
        <w:t xml:space="preserve">Разогретый утюг </w:t>
      </w:r>
      <w:proofErr w:type="gramStart"/>
      <w:r w:rsidRPr="001F70F2">
        <w:rPr>
          <w:b w:val="0"/>
          <w:color w:val="333333"/>
          <w:sz w:val="20"/>
          <w:szCs w:val="20"/>
        </w:rPr>
        <w:t>помещают на склеиваемый участок и выдерживают</w:t>
      </w:r>
      <w:proofErr w:type="gramEnd"/>
      <w:r w:rsidRPr="001F70F2">
        <w:rPr>
          <w:b w:val="0"/>
          <w:color w:val="333333"/>
          <w:sz w:val="20"/>
          <w:szCs w:val="20"/>
        </w:rPr>
        <w:t xml:space="preserve"> в течение необходимого времени</w:t>
      </w:r>
      <w:r w:rsidR="00AB7734" w:rsidRPr="001F70F2">
        <w:rPr>
          <w:b w:val="0"/>
          <w:color w:val="333333"/>
          <w:sz w:val="20"/>
          <w:szCs w:val="20"/>
        </w:rPr>
        <w:t xml:space="preserve"> (от 4</w:t>
      </w:r>
      <w:r w:rsidR="009B3F08" w:rsidRPr="001F70F2">
        <w:rPr>
          <w:b w:val="0"/>
          <w:color w:val="333333"/>
          <w:sz w:val="20"/>
          <w:szCs w:val="20"/>
        </w:rPr>
        <w:t>0 сек.</w:t>
      </w:r>
      <w:r w:rsidR="00AB7734" w:rsidRPr="001F70F2">
        <w:rPr>
          <w:b w:val="0"/>
          <w:color w:val="333333"/>
          <w:sz w:val="20"/>
          <w:szCs w:val="20"/>
        </w:rPr>
        <w:t>, зависит от толщины склеиваемой ленты</w:t>
      </w:r>
      <w:r w:rsidR="009B3F08" w:rsidRPr="001F70F2">
        <w:rPr>
          <w:b w:val="0"/>
          <w:color w:val="333333"/>
          <w:sz w:val="20"/>
          <w:szCs w:val="20"/>
        </w:rPr>
        <w:t>)</w:t>
      </w:r>
      <w:r w:rsidR="00AB7734" w:rsidRPr="001F70F2">
        <w:rPr>
          <w:b w:val="0"/>
          <w:color w:val="333333"/>
          <w:sz w:val="20"/>
          <w:szCs w:val="20"/>
        </w:rPr>
        <w:t>, з</w:t>
      </w:r>
      <w:r w:rsidRPr="001F70F2">
        <w:rPr>
          <w:b w:val="0"/>
          <w:color w:val="333333"/>
          <w:sz w:val="20"/>
          <w:szCs w:val="20"/>
        </w:rPr>
        <w:t xml:space="preserve">атем </w:t>
      </w:r>
      <w:r w:rsidR="00AB7734" w:rsidRPr="001F70F2">
        <w:rPr>
          <w:b w:val="0"/>
          <w:color w:val="333333"/>
          <w:sz w:val="20"/>
          <w:szCs w:val="20"/>
        </w:rPr>
        <w:t xml:space="preserve">«утюг» </w:t>
      </w:r>
      <w:r w:rsidRPr="001F70F2">
        <w:rPr>
          <w:b w:val="0"/>
          <w:color w:val="333333"/>
          <w:sz w:val="20"/>
          <w:szCs w:val="20"/>
        </w:rPr>
        <w:t xml:space="preserve">снимают со склеенного участка и помещают на соседний участок с </w:t>
      </w:r>
      <w:proofErr w:type="spellStart"/>
      <w:r w:rsidRPr="001F70F2">
        <w:rPr>
          <w:b w:val="0"/>
          <w:color w:val="333333"/>
          <w:sz w:val="20"/>
          <w:szCs w:val="20"/>
        </w:rPr>
        <w:t>нахлестом</w:t>
      </w:r>
      <w:proofErr w:type="spellEnd"/>
      <w:r w:rsidRPr="001F70F2">
        <w:rPr>
          <w:b w:val="0"/>
          <w:color w:val="333333"/>
          <w:sz w:val="20"/>
          <w:szCs w:val="20"/>
        </w:rPr>
        <w:t xml:space="preserve"> 5-</w:t>
      </w:r>
      <w:smartTag w:uri="urn:schemas-microsoft-com:office:smarttags" w:element="metricconverter">
        <w:smartTagPr>
          <w:attr w:name="ProductID" w:val="10 мм"/>
        </w:smartTagPr>
        <w:r w:rsidRPr="001F70F2">
          <w:rPr>
            <w:b w:val="0"/>
            <w:color w:val="333333"/>
            <w:sz w:val="20"/>
            <w:szCs w:val="20"/>
          </w:rPr>
          <w:t>10 мм</w:t>
        </w:r>
      </w:smartTag>
      <w:r w:rsidRPr="001F70F2">
        <w:rPr>
          <w:b w:val="0"/>
          <w:color w:val="333333"/>
          <w:sz w:val="20"/>
          <w:szCs w:val="20"/>
        </w:rPr>
        <w:t>.</w:t>
      </w:r>
      <w:r w:rsidR="00AB7734" w:rsidRPr="001F70F2">
        <w:rPr>
          <w:b w:val="0"/>
          <w:color w:val="333333"/>
          <w:sz w:val="20"/>
          <w:szCs w:val="20"/>
        </w:rPr>
        <w:t xml:space="preserve"> Место склеенного участка необходимо сразу разгладить хлопчатобумажной тканью.</w:t>
      </w:r>
    </w:p>
    <w:p w:rsidR="00211B95" w:rsidRPr="001F70F2" w:rsidRDefault="00211B95" w:rsidP="00211B95">
      <w:pPr>
        <w:tabs>
          <w:tab w:val="left" w:pos="0"/>
          <w:tab w:val="left" w:pos="36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ab/>
        <w:t>Давление при склеивании создают за счет собственного веса утюга или при дополнительном давлении на него рукой с усилием 5-</w:t>
      </w:r>
      <w:smartTag w:uri="urn:schemas-microsoft-com:office:smarttags" w:element="metricconverter">
        <w:smartTagPr>
          <w:attr w:name="ProductID" w:val="7 кг"/>
        </w:smartTagPr>
        <w:r w:rsidRPr="001F70F2">
          <w:rPr>
            <w:b w:val="0"/>
            <w:color w:val="333333"/>
            <w:sz w:val="20"/>
            <w:szCs w:val="20"/>
          </w:rPr>
          <w:t>7 кг</w:t>
        </w:r>
      </w:smartTag>
      <w:r w:rsidRPr="001F70F2">
        <w:rPr>
          <w:b w:val="0"/>
          <w:color w:val="333333"/>
          <w:sz w:val="20"/>
          <w:szCs w:val="20"/>
        </w:rPr>
        <w:t>.</w:t>
      </w:r>
      <w:r w:rsidRPr="001F70F2">
        <w:rPr>
          <w:b w:val="0"/>
          <w:color w:val="0070C0"/>
          <w:sz w:val="20"/>
          <w:szCs w:val="20"/>
        </w:rPr>
        <w:t xml:space="preserve"> </w:t>
      </w:r>
      <w:r w:rsidR="009D0D5D" w:rsidRPr="001F70F2">
        <w:rPr>
          <w:b w:val="0"/>
          <w:color w:val="auto"/>
          <w:sz w:val="20"/>
          <w:szCs w:val="20"/>
        </w:rPr>
        <w:t xml:space="preserve">После охлаждения клеевого шва </w:t>
      </w:r>
      <w:r w:rsidRPr="001F70F2">
        <w:rPr>
          <w:b w:val="0"/>
          <w:color w:val="auto"/>
          <w:sz w:val="20"/>
          <w:szCs w:val="20"/>
        </w:rPr>
        <w:t>лента может эксплуатироваться.</w:t>
      </w:r>
    </w:p>
    <w:p w:rsidR="00AB7734" w:rsidRPr="001F70F2" w:rsidRDefault="009D0D5D" w:rsidP="00AB7734">
      <w:pPr>
        <w:tabs>
          <w:tab w:val="left" w:pos="0"/>
          <w:tab w:val="left" w:pos="360"/>
        </w:tabs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ab/>
      </w:r>
      <w:r w:rsidR="00AB7734" w:rsidRPr="001F70F2">
        <w:rPr>
          <w:b w:val="0"/>
          <w:color w:val="auto"/>
          <w:sz w:val="20"/>
          <w:szCs w:val="20"/>
        </w:rPr>
        <w:t>Дополнительное давление при сварке  способствует боле прочному соединению тефлоновых лент</w:t>
      </w:r>
    </w:p>
    <w:p w:rsidR="00AB7734" w:rsidRPr="001F70F2" w:rsidRDefault="00AB7734" w:rsidP="00F92A03">
      <w:pPr>
        <w:rPr>
          <w:b w:val="0"/>
          <w:color w:val="auto"/>
          <w:sz w:val="20"/>
          <w:szCs w:val="20"/>
        </w:rPr>
      </w:pPr>
    </w:p>
    <w:p w:rsidR="00F92A03" w:rsidRPr="001F70F2" w:rsidRDefault="00F92A03" w:rsidP="009D0D5D">
      <w:pPr>
        <w:jc w:val="both"/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 xml:space="preserve">Точка плавления </w:t>
      </w:r>
      <w:r w:rsidRPr="001F70F2">
        <w:rPr>
          <w:b w:val="0"/>
          <w:color w:val="auto"/>
          <w:sz w:val="20"/>
          <w:szCs w:val="20"/>
          <w:lang w:val="en-US"/>
        </w:rPr>
        <w:t>PTFE</w:t>
      </w:r>
      <w:r w:rsidRPr="001F70F2">
        <w:rPr>
          <w:b w:val="0"/>
          <w:color w:val="auto"/>
          <w:sz w:val="20"/>
          <w:szCs w:val="20"/>
        </w:rPr>
        <w:t xml:space="preserve"> составляет около 327 </w:t>
      </w:r>
      <w:proofErr w:type="spellStart"/>
      <w:r w:rsidR="009D0D5D" w:rsidRPr="001F70F2">
        <w:rPr>
          <w:b w:val="0"/>
          <w:color w:val="auto"/>
          <w:sz w:val="20"/>
          <w:szCs w:val="20"/>
        </w:rPr>
        <w:t>гр.</w:t>
      </w:r>
      <w:proofErr w:type="gramStart"/>
      <w:r w:rsidR="009D0D5D" w:rsidRPr="001F70F2">
        <w:rPr>
          <w:b w:val="0"/>
          <w:color w:val="auto"/>
          <w:sz w:val="20"/>
          <w:szCs w:val="20"/>
        </w:rPr>
        <w:t>С</w:t>
      </w:r>
      <w:proofErr w:type="spellEnd"/>
      <w:r w:rsidRPr="001F70F2">
        <w:rPr>
          <w:b w:val="0"/>
          <w:color w:val="auto"/>
          <w:sz w:val="20"/>
          <w:szCs w:val="20"/>
        </w:rPr>
        <w:t>.</w:t>
      </w:r>
      <w:proofErr w:type="gramEnd"/>
      <w:r w:rsidRPr="001F70F2">
        <w:rPr>
          <w:b w:val="0"/>
          <w:color w:val="auto"/>
          <w:sz w:val="20"/>
          <w:szCs w:val="20"/>
        </w:rPr>
        <w:t xml:space="preserve"> однако, надежное соединение тефлоновых лент при помощи тепловой сварки определяется такими факторами, как температура окружающей среды, толщина склеивания материалов</w:t>
      </w:r>
      <w:r w:rsidR="006D7D8A" w:rsidRPr="001F70F2">
        <w:rPr>
          <w:b w:val="0"/>
          <w:color w:val="auto"/>
          <w:sz w:val="20"/>
          <w:szCs w:val="20"/>
        </w:rPr>
        <w:t>,</w:t>
      </w:r>
      <w:r w:rsidRPr="001F70F2">
        <w:rPr>
          <w:b w:val="0"/>
          <w:color w:val="auto"/>
          <w:sz w:val="20"/>
          <w:szCs w:val="20"/>
        </w:rPr>
        <w:t xml:space="preserve"> и поверхности на котором выполняется сварка. </w:t>
      </w:r>
    </w:p>
    <w:p w:rsidR="009D0D5D" w:rsidRPr="001F70F2" w:rsidRDefault="009D0D5D" w:rsidP="009D0D5D">
      <w:pPr>
        <w:jc w:val="both"/>
        <w:rPr>
          <w:b w:val="0"/>
          <w:color w:val="auto"/>
          <w:sz w:val="20"/>
          <w:szCs w:val="20"/>
        </w:rPr>
      </w:pPr>
    </w:p>
    <w:p w:rsidR="00211B95" w:rsidRPr="001F70F2" w:rsidRDefault="00211B95" w:rsidP="00211B95">
      <w:pPr>
        <w:tabs>
          <w:tab w:val="left" w:pos="0"/>
          <w:tab w:val="left" w:pos="360"/>
        </w:tabs>
        <w:spacing w:line="360" w:lineRule="auto"/>
        <w:jc w:val="both"/>
        <w:rPr>
          <w:color w:val="333333"/>
          <w:sz w:val="20"/>
          <w:szCs w:val="20"/>
        </w:rPr>
      </w:pPr>
      <w:r w:rsidRPr="001F70F2">
        <w:rPr>
          <w:color w:val="333333"/>
          <w:sz w:val="20"/>
          <w:szCs w:val="20"/>
        </w:rPr>
        <w:t>Правила техники безопасности:</w:t>
      </w:r>
    </w:p>
    <w:p w:rsidR="00211B95" w:rsidRPr="001F70F2" w:rsidRDefault="00211B95" w:rsidP="00211B95">
      <w:pPr>
        <w:tabs>
          <w:tab w:val="left" w:pos="0"/>
          <w:tab w:val="left" w:pos="360"/>
        </w:tabs>
        <w:ind w:firstLine="360"/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>Опасными местами утюга являются его подошва и электрический шнур, поэтому перед началом работы необходимо убедиться в отсутствии повреждений электрошнура и в отсутствии короткого замыкания электросети на подошву утюга.</w:t>
      </w:r>
    </w:p>
    <w:p w:rsidR="00211B95" w:rsidRPr="001F70F2" w:rsidRDefault="00211B95" w:rsidP="00211B95">
      <w:pPr>
        <w:tabs>
          <w:tab w:val="left" w:pos="0"/>
          <w:tab w:val="left" w:pos="360"/>
        </w:tabs>
        <w:ind w:firstLine="360"/>
        <w:jc w:val="both"/>
        <w:rPr>
          <w:b w:val="0"/>
          <w:color w:val="333333"/>
          <w:sz w:val="20"/>
          <w:szCs w:val="20"/>
        </w:rPr>
      </w:pPr>
      <w:r w:rsidRPr="001F70F2">
        <w:rPr>
          <w:b w:val="0"/>
          <w:color w:val="333333"/>
          <w:sz w:val="20"/>
          <w:szCs w:val="20"/>
        </w:rPr>
        <w:t xml:space="preserve">В </w:t>
      </w:r>
      <w:proofErr w:type="gramStart"/>
      <w:r w:rsidRPr="001F70F2">
        <w:rPr>
          <w:b w:val="0"/>
          <w:color w:val="333333"/>
          <w:sz w:val="20"/>
          <w:szCs w:val="20"/>
        </w:rPr>
        <w:t>процессе</w:t>
      </w:r>
      <w:proofErr w:type="gramEnd"/>
      <w:r w:rsidRPr="001F70F2">
        <w:rPr>
          <w:b w:val="0"/>
          <w:color w:val="333333"/>
          <w:sz w:val="20"/>
          <w:szCs w:val="20"/>
        </w:rPr>
        <w:t xml:space="preserve"> работы запрещается прикасаться к подошве утюга, к подставке и склеенным участкам (до их остывания), в противном случае возможно получение ожогов 1 и 2 степени.</w:t>
      </w:r>
    </w:p>
    <w:p w:rsidR="00211B95" w:rsidRPr="001F70F2" w:rsidRDefault="00211B95" w:rsidP="009D0D5D">
      <w:pPr>
        <w:ind w:firstLine="360"/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 xml:space="preserve">Все работы по сварке лент </w:t>
      </w:r>
      <w:r w:rsidRPr="001F70F2">
        <w:rPr>
          <w:b w:val="0"/>
          <w:color w:val="auto"/>
          <w:sz w:val="20"/>
          <w:szCs w:val="20"/>
          <w:lang w:val="en-US"/>
        </w:rPr>
        <w:t>PTFE</w:t>
      </w:r>
      <w:r w:rsidRPr="001F70F2">
        <w:rPr>
          <w:b w:val="0"/>
          <w:color w:val="auto"/>
          <w:sz w:val="20"/>
          <w:szCs w:val="20"/>
        </w:rPr>
        <w:t xml:space="preserve"> должны проводиться в хорошо проветриваемых помещениях.</w:t>
      </w:r>
    </w:p>
    <w:p w:rsidR="00211B95" w:rsidRPr="001F70F2" w:rsidRDefault="00211B95" w:rsidP="00211B95">
      <w:pPr>
        <w:tabs>
          <w:tab w:val="left" w:pos="0"/>
          <w:tab w:val="left" w:pos="360"/>
        </w:tabs>
        <w:ind w:firstLine="360"/>
        <w:jc w:val="both"/>
        <w:rPr>
          <w:b w:val="0"/>
          <w:color w:val="333333"/>
          <w:sz w:val="20"/>
          <w:szCs w:val="20"/>
        </w:rPr>
      </w:pPr>
    </w:p>
    <w:p w:rsidR="007E2A87" w:rsidRPr="001F70F2" w:rsidRDefault="00211B95">
      <w:pPr>
        <w:rPr>
          <w:color w:val="auto"/>
          <w:sz w:val="20"/>
          <w:szCs w:val="20"/>
        </w:rPr>
      </w:pPr>
      <w:r w:rsidRPr="001F70F2">
        <w:rPr>
          <w:color w:val="auto"/>
          <w:sz w:val="20"/>
          <w:szCs w:val="20"/>
        </w:rPr>
        <w:t>Технические характеристики:</w:t>
      </w:r>
    </w:p>
    <w:p w:rsidR="009D0D5D" w:rsidRPr="001F70F2" w:rsidRDefault="009D0D5D">
      <w:pPr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>Размер рабочей поверхности - 55 x 170 мм</w:t>
      </w:r>
    </w:p>
    <w:p w:rsidR="009D0D5D" w:rsidRPr="001F70F2" w:rsidRDefault="009D0D5D">
      <w:pPr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>Напряжение питания - 220 В</w:t>
      </w:r>
    </w:p>
    <w:p w:rsidR="009D0D5D" w:rsidRPr="001F70F2" w:rsidRDefault="009D0D5D">
      <w:pPr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>Сила тока - 3 Ампера</w:t>
      </w:r>
    </w:p>
    <w:p w:rsidR="009D0D5D" w:rsidRPr="001F70F2" w:rsidRDefault="009D0D5D">
      <w:pPr>
        <w:rPr>
          <w:b w:val="0"/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>Мощность - 650 Вт</w:t>
      </w:r>
    </w:p>
    <w:p w:rsidR="009D0D5D" w:rsidRPr="001F70F2" w:rsidRDefault="009D0D5D">
      <w:pPr>
        <w:rPr>
          <w:color w:val="auto"/>
          <w:sz w:val="20"/>
          <w:szCs w:val="20"/>
        </w:rPr>
      </w:pPr>
      <w:r w:rsidRPr="001F70F2">
        <w:rPr>
          <w:b w:val="0"/>
          <w:color w:val="auto"/>
          <w:sz w:val="20"/>
          <w:szCs w:val="20"/>
        </w:rPr>
        <w:t>Частота - 50 Гц</w:t>
      </w:r>
    </w:p>
    <w:sectPr w:rsidR="009D0D5D" w:rsidRPr="001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00A"/>
    <w:multiLevelType w:val="multilevel"/>
    <w:tmpl w:val="0740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4707C2B"/>
    <w:multiLevelType w:val="hybridMultilevel"/>
    <w:tmpl w:val="0F2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F0"/>
    <w:rsid w:val="000B6282"/>
    <w:rsid w:val="000C2D5E"/>
    <w:rsid w:val="001A200D"/>
    <w:rsid w:val="001F70F2"/>
    <w:rsid w:val="00211B95"/>
    <w:rsid w:val="002229C3"/>
    <w:rsid w:val="00460B97"/>
    <w:rsid w:val="00590A60"/>
    <w:rsid w:val="006D7D8A"/>
    <w:rsid w:val="007E2A87"/>
    <w:rsid w:val="008801C2"/>
    <w:rsid w:val="009B3F08"/>
    <w:rsid w:val="009D0D5D"/>
    <w:rsid w:val="00AB1FBC"/>
    <w:rsid w:val="00AB7734"/>
    <w:rsid w:val="00C72BF0"/>
    <w:rsid w:val="00E610C7"/>
    <w:rsid w:val="00F92A03"/>
    <w:rsid w:val="00FC42B5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2"/>
    <w:rPr>
      <w:b/>
      <w:color w:val="9966FF"/>
      <w:sz w:val="32"/>
      <w:szCs w:val="32"/>
      <w:lang w:eastAsia="ru-RU"/>
    </w:rPr>
  </w:style>
  <w:style w:type="paragraph" w:styleId="1">
    <w:name w:val="heading 1"/>
    <w:basedOn w:val="a"/>
    <w:next w:val="a"/>
    <w:link w:val="10"/>
    <w:autoRedefine/>
    <w:qFormat/>
    <w:rsid w:val="008801C2"/>
    <w:pPr>
      <w:keepNext/>
      <w:spacing w:before="240" w:after="60"/>
      <w:outlineLvl w:val="0"/>
    </w:pPr>
    <w:rPr>
      <w:rFonts w:cs="Arial"/>
      <w:b w:val="0"/>
      <w:bCs/>
      <w:color w:val="auto"/>
      <w:kern w:val="3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801C2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1C2"/>
    <w:rPr>
      <w:rFonts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801C2"/>
    <w:rPr>
      <w:rFonts w:asciiTheme="majorHAnsi" w:eastAsiaTheme="majorEastAsia" w:hAnsiTheme="majorHAnsi" w:cstheme="majorBidi"/>
      <w:b/>
      <w:bCs/>
      <w:i/>
      <w:iCs/>
      <w:color w:val="9966FF"/>
      <w:sz w:val="28"/>
      <w:szCs w:val="28"/>
    </w:rPr>
  </w:style>
  <w:style w:type="character" w:styleId="a3">
    <w:name w:val="Strong"/>
    <w:basedOn w:val="a0"/>
    <w:uiPriority w:val="22"/>
    <w:qFormat/>
    <w:rsid w:val="008801C2"/>
    <w:rPr>
      <w:b/>
      <w:bCs/>
    </w:rPr>
  </w:style>
  <w:style w:type="character" w:styleId="a4">
    <w:name w:val="Emphasis"/>
    <w:basedOn w:val="a0"/>
    <w:qFormat/>
    <w:rsid w:val="008801C2"/>
    <w:rPr>
      <w:i/>
      <w:iCs/>
    </w:rPr>
  </w:style>
  <w:style w:type="paragraph" w:styleId="a5">
    <w:name w:val="No Spacing"/>
    <w:uiPriority w:val="1"/>
    <w:qFormat/>
    <w:rsid w:val="008801C2"/>
    <w:rPr>
      <w:b/>
      <w:color w:val="9966FF"/>
      <w:sz w:val="32"/>
      <w:szCs w:val="32"/>
    </w:rPr>
  </w:style>
  <w:style w:type="character" w:customStyle="1" w:styleId="hps">
    <w:name w:val="hps"/>
    <w:basedOn w:val="a0"/>
    <w:rsid w:val="00C72BF0"/>
  </w:style>
  <w:style w:type="paragraph" w:styleId="a6">
    <w:name w:val="List Paragraph"/>
    <w:basedOn w:val="a"/>
    <w:uiPriority w:val="34"/>
    <w:qFormat/>
    <w:rsid w:val="00211B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0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2"/>
    <w:rPr>
      <w:b/>
      <w:color w:val="9966FF"/>
      <w:sz w:val="32"/>
      <w:szCs w:val="32"/>
      <w:lang w:eastAsia="ru-RU"/>
    </w:rPr>
  </w:style>
  <w:style w:type="paragraph" w:styleId="1">
    <w:name w:val="heading 1"/>
    <w:basedOn w:val="a"/>
    <w:next w:val="a"/>
    <w:link w:val="10"/>
    <w:autoRedefine/>
    <w:qFormat/>
    <w:rsid w:val="008801C2"/>
    <w:pPr>
      <w:keepNext/>
      <w:spacing w:before="240" w:after="60"/>
      <w:outlineLvl w:val="0"/>
    </w:pPr>
    <w:rPr>
      <w:rFonts w:cs="Arial"/>
      <w:b w:val="0"/>
      <w:bCs/>
      <w:color w:val="auto"/>
      <w:kern w:val="3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801C2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1C2"/>
    <w:rPr>
      <w:rFonts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801C2"/>
    <w:rPr>
      <w:rFonts w:asciiTheme="majorHAnsi" w:eastAsiaTheme="majorEastAsia" w:hAnsiTheme="majorHAnsi" w:cstheme="majorBidi"/>
      <w:b/>
      <w:bCs/>
      <w:i/>
      <w:iCs/>
      <w:color w:val="9966FF"/>
      <w:sz w:val="28"/>
      <w:szCs w:val="28"/>
    </w:rPr>
  </w:style>
  <w:style w:type="character" w:styleId="a3">
    <w:name w:val="Strong"/>
    <w:basedOn w:val="a0"/>
    <w:uiPriority w:val="22"/>
    <w:qFormat/>
    <w:rsid w:val="008801C2"/>
    <w:rPr>
      <w:b/>
      <w:bCs/>
    </w:rPr>
  </w:style>
  <w:style w:type="character" w:styleId="a4">
    <w:name w:val="Emphasis"/>
    <w:basedOn w:val="a0"/>
    <w:qFormat/>
    <w:rsid w:val="008801C2"/>
    <w:rPr>
      <w:i/>
      <w:iCs/>
    </w:rPr>
  </w:style>
  <w:style w:type="paragraph" w:styleId="a5">
    <w:name w:val="No Spacing"/>
    <w:uiPriority w:val="1"/>
    <w:qFormat/>
    <w:rsid w:val="008801C2"/>
    <w:rPr>
      <w:b/>
      <w:color w:val="9966FF"/>
      <w:sz w:val="32"/>
      <w:szCs w:val="32"/>
    </w:rPr>
  </w:style>
  <w:style w:type="character" w:customStyle="1" w:styleId="hps">
    <w:name w:val="hps"/>
    <w:basedOn w:val="a0"/>
    <w:rsid w:val="00C72BF0"/>
  </w:style>
  <w:style w:type="paragraph" w:styleId="a6">
    <w:name w:val="List Paragraph"/>
    <w:basedOn w:val="a"/>
    <w:uiPriority w:val="34"/>
    <w:qFormat/>
    <w:rsid w:val="00211B9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kom.ru/catalog/lenti_forflon/kley_plenochniy_pt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2015-03-05T08:45:00Z</cp:lastPrinted>
  <dcterms:created xsi:type="dcterms:W3CDTF">2015-03-05T12:11:00Z</dcterms:created>
  <dcterms:modified xsi:type="dcterms:W3CDTF">2015-05-20T09:43:00Z</dcterms:modified>
</cp:coreProperties>
</file>